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F1EA" w14:textId="77777777" w:rsidR="00DF10B7" w:rsidRPr="00DF10B7" w:rsidRDefault="00DF10B7" w:rsidP="00DF10B7">
      <w:pPr>
        <w:jc w:val="center"/>
        <w:rPr>
          <w:rFonts w:eastAsia="Calibri" w:cstheme="minorHAnsi"/>
          <w:b/>
          <w:bCs/>
          <w:color w:val="3B3838"/>
          <w:sz w:val="24"/>
          <w:szCs w:val="24"/>
          <w:lang w:val="en-GB"/>
        </w:rPr>
      </w:pPr>
      <w:r w:rsidRPr="00DF10B7">
        <w:rPr>
          <w:rFonts w:eastAsia="Calibri" w:cstheme="minorHAnsi"/>
          <w:b/>
          <w:bCs/>
          <w:color w:val="000000"/>
          <w:sz w:val="24"/>
          <w:szCs w:val="24"/>
          <w:lang w:val="en-GB"/>
        </w:rPr>
        <w:t>Program Erasmus + Project</w:t>
      </w:r>
    </w:p>
    <w:p w14:paraId="74F2688F" w14:textId="08B2D6D3" w:rsidR="00DF10B7" w:rsidRPr="00FA1EDA" w:rsidRDefault="00DF10B7" w:rsidP="00DF10B7">
      <w:pPr>
        <w:spacing w:line="240" w:lineRule="auto"/>
        <w:jc w:val="center"/>
        <w:rPr>
          <w:rFonts w:eastAsia="Calibri" w:cstheme="minorHAnsi"/>
          <w:b/>
          <w:bCs/>
          <w:color w:val="3B3838"/>
          <w:sz w:val="24"/>
          <w:szCs w:val="24"/>
          <w:lang w:val="en-GB"/>
        </w:rPr>
      </w:pPr>
      <w:r w:rsidRPr="00DF10B7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 xml:space="preserve">ACTIVE METHODS FOR </w:t>
      </w:r>
      <w:r w:rsidRPr="00FA1EDA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>ARTISTIC</w:t>
      </w:r>
      <w:r w:rsidRPr="00DF10B7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 xml:space="preserve"> COMPETENCE</w:t>
      </w:r>
    </w:p>
    <w:p w14:paraId="4FE82482" w14:textId="2C0D8335" w:rsidR="00DF10B7" w:rsidRPr="00FA1EDA" w:rsidRDefault="00DF10B7" w:rsidP="00DF10B7">
      <w:pPr>
        <w:spacing w:line="240" w:lineRule="auto"/>
        <w:jc w:val="center"/>
        <w:rPr>
          <w:rFonts w:eastAsia="Calibri" w:cstheme="minorHAnsi"/>
          <w:b/>
          <w:bCs/>
          <w:color w:val="3B3838"/>
          <w:sz w:val="24"/>
          <w:szCs w:val="24"/>
          <w:lang w:val="en-GB"/>
        </w:rPr>
      </w:pPr>
      <w:proofErr w:type="spellStart"/>
      <w:r w:rsidRPr="00FA1EDA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>Educação</w:t>
      </w:r>
      <w:proofErr w:type="spellEnd"/>
      <w:r w:rsidRPr="00FA1EDA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 xml:space="preserve"> </w:t>
      </w:r>
      <w:proofErr w:type="spellStart"/>
      <w:r w:rsidRPr="00FA1EDA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>Pré</w:t>
      </w:r>
      <w:proofErr w:type="spellEnd"/>
      <w:r w:rsidRPr="00FA1EDA">
        <w:rPr>
          <w:rFonts w:eastAsia="Calibri" w:cstheme="minorHAnsi"/>
          <w:b/>
          <w:bCs/>
          <w:color w:val="3B3838"/>
          <w:sz w:val="24"/>
          <w:szCs w:val="24"/>
          <w:lang w:val="en-GB"/>
        </w:rPr>
        <w:t>-escolar</w:t>
      </w:r>
    </w:p>
    <w:p w14:paraId="1D6F5B21" w14:textId="5407B06B" w:rsidR="00DF10B7" w:rsidRPr="00FA1EDA" w:rsidRDefault="00DF10B7" w:rsidP="00DF10B7">
      <w:pPr>
        <w:spacing w:line="240" w:lineRule="auto"/>
        <w:jc w:val="center"/>
        <w:rPr>
          <w:rFonts w:eastAsia="Calibri" w:cstheme="minorHAnsi"/>
          <w:b/>
          <w:bCs/>
          <w:color w:val="3B3838"/>
          <w:sz w:val="24"/>
          <w:szCs w:val="24"/>
          <w:lang w:val="en-GB"/>
        </w:rPr>
      </w:pPr>
    </w:p>
    <w:p w14:paraId="2DED4777" w14:textId="4856CD57" w:rsidR="00FA1EDA" w:rsidRPr="00FA1EDA" w:rsidRDefault="00DF10B7" w:rsidP="00FA1EDA">
      <w:pPr>
        <w:spacing w:line="360" w:lineRule="auto"/>
        <w:jc w:val="both"/>
        <w:rPr>
          <w:rFonts w:eastAsia="Calibri" w:cstheme="minorHAnsi"/>
          <w:color w:val="3B3838"/>
          <w:sz w:val="24"/>
          <w:szCs w:val="24"/>
        </w:rPr>
      </w:pPr>
      <w:r w:rsidRPr="00FA1EDA">
        <w:rPr>
          <w:rFonts w:eastAsia="Calibri" w:cstheme="minorHAnsi"/>
          <w:color w:val="3B3838"/>
          <w:sz w:val="24"/>
          <w:szCs w:val="24"/>
        </w:rPr>
        <w:t>As Educadoras de infância do AE de Pedome</w:t>
      </w:r>
      <w:r w:rsidR="00071A9E" w:rsidRPr="00FA1EDA">
        <w:rPr>
          <w:rFonts w:eastAsia="Calibri" w:cstheme="minorHAnsi"/>
          <w:color w:val="3B3838"/>
          <w:sz w:val="24"/>
          <w:szCs w:val="24"/>
        </w:rPr>
        <w:t>,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finalizaram no passado mês de abril, </w:t>
      </w:r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atividades relacionadas com aprendizagens no domínio da educação artística nas categorias: </w:t>
      </w:r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Meeting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the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big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art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;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I'm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extraordinary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and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interesting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; e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Art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in 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Nature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-</w:t>
      </w:r>
      <w:proofErr w:type="spellStart"/>
      <w:r w:rsidR="00071A9E" w:rsidRPr="00FA1EDA">
        <w:rPr>
          <w:rFonts w:eastAsia="Calibri" w:cstheme="minorHAnsi"/>
          <w:color w:val="3B3838"/>
          <w:sz w:val="24"/>
          <w:szCs w:val="24"/>
        </w:rPr>
        <w:t>Nature</w:t>
      </w:r>
      <w:proofErr w:type="spellEnd"/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in </w:t>
      </w:r>
      <w:proofErr w:type="spellStart"/>
      <w:r w:rsidR="00FA1EDA" w:rsidRPr="00FA1EDA">
        <w:rPr>
          <w:rFonts w:eastAsia="Calibri" w:cstheme="minorHAnsi"/>
          <w:color w:val="3B3838"/>
          <w:sz w:val="24"/>
          <w:szCs w:val="24"/>
        </w:rPr>
        <w:t>Art</w:t>
      </w:r>
      <w:proofErr w:type="spellEnd"/>
      <w:r w:rsidR="00FA1EDA" w:rsidRPr="00FA1EDA">
        <w:rPr>
          <w:rFonts w:eastAsia="Calibri" w:cstheme="minorHAnsi"/>
          <w:color w:val="3B3838"/>
          <w:sz w:val="24"/>
          <w:szCs w:val="24"/>
        </w:rPr>
        <w:t>,</w:t>
      </w:r>
      <w:r w:rsidR="00071A9E" w:rsidRPr="00FA1EDA">
        <w:rPr>
          <w:rFonts w:eastAsia="Calibri" w:cstheme="minorHAnsi"/>
          <w:color w:val="3B3838"/>
          <w:sz w:val="24"/>
          <w:szCs w:val="24"/>
        </w:rPr>
        <w:t xml:space="preserve"> do projeto Erasmus +, </w:t>
      </w:r>
      <w:r w:rsidR="00071A9E" w:rsidRPr="00071A9E">
        <w:rPr>
          <w:rFonts w:eastAsia="Calibri" w:cstheme="minorHAnsi"/>
          <w:color w:val="3B3838"/>
          <w:sz w:val="24"/>
          <w:szCs w:val="24"/>
        </w:rPr>
        <w:t xml:space="preserve">intitulado “Active </w:t>
      </w:r>
      <w:proofErr w:type="spellStart"/>
      <w:r w:rsidR="00071A9E" w:rsidRPr="00071A9E">
        <w:rPr>
          <w:rFonts w:eastAsia="Calibri" w:cstheme="minorHAnsi"/>
          <w:color w:val="3B3838"/>
          <w:sz w:val="24"/>
          <w:szCs w:val="24"/>
        </w:rPr>
        <w:t>start</w:t>
      </w:r>
      <w:proofErr w:type="spellEnd"/>
      <w:r w:rsidR="00071A9E" w:rsidRPr="00071A9E">
        <w:rPr>
          <w:rFonts w:eastAsia="Calibri" w:cstheme="minorHAnsi"/>
          <w:color w:val="3B3838"/>
          <w:sz w:val="24"/>
          <w:szCs w:val="24"/>
        </w:rPr>
        <w:t xml:space="preserve"> in </w:t>
      </w:r>
      <w:proofErr w:type="spellStart"/>
      <w:r w:rsidR="00071A9E" w:rsidRPr="00071A9E">
        <w:rPr>
          <w:rFonts w:eastAsia="Calibri" w:cstheme="minorHAnsi"/>
          <w:color w:val="3B3838"/>
          <w:sz w:val="24"/>
          <w:szCs w:val="24"/>
        </w:rPr>
        <w:t>kindergarten</w:t>
      </w:r>
      <w:proofErr w:type="spellEnd"/>
      <w:r w:rsidR="00071A9E" w:rsidRPr="00071A9E">
        <w:rPr>
          <w:rFonts w:eastAsia="Calibri" w:cstheme="minorHAnsi"/>
          <w:color w:val="3B3838"/>
          <w:sz w:val="24"/>
          <w:szCs w:val="24"/>
        </w:rPr>
        <w:t>”, com sede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="00071A9E" w:rsidRPr="00071A9E">
        <w:rPr>
          <w:rFonts w:eastAsia="Calibri" w:cstheme="minorHAnsi"/>
          <w:color w:val="3B3838"/>
          <w:sz w:val="24"/>
          <w:szCs w:val="24"/>
        </w:rPr>
        <w:t xml:space="preserve">em </w:t>
      </w:r>
      <w:proofErr w:type="spellStart"/>
      <w:r w:rsidR="00071A9E" w:rsidRPr="00071A9E">
        <w:rPr>
          <w:rFonts w:eastAsia="Calibri" w:cstheme="minorHAnsi"/>
          <w:color w:val="3B3838"/>
          <w:sz w:val="24"/>
          <w:szCs w:val="24"/>
        </w:rPr>
        <w:t>Siauliai</w:t>
      </w:r>
      <w:proofErr w:type="spellEnd"/>
      <w:r w:rsidR="00071A9E" w:rsidRPr="00071A9E">
        <w:rPr>
          <w:rFonts w:eastAsia="Calibri" w:cstheme="minorHAnsi"/>
          <w:color w:val="3B3838"/>
          <w:sz w:val="24"/>
          <w:szCs w:val="24"/>
        </w:rPr>
        <w:t xml:space="preserve"> – Lituânia.</w:t>
      </w:r>
    </w:p>
    <w:p w14:paraId="580FD580" w14:textId="60761AC1" w:rsidR="00071A9E" w:rsidRPr="00FA1EDA" w:rsidRDefault="00071A9E" w:rsidP="00FA1EDA">
      <w:pPr>
        <w:spacing w:line="360" w:lineRule="auto"/>
        <w:jc w:val="both"/>
        <w:rPr>
          <w:rFonts w:eastAsia="+mn-ea" w:cstheme="minorHAnsi"/>
          <w:color w:val="000000"/>
          <w:sz w:val="24"/>
          <w:szCs w:val="24"/>
        </w:rPr>
      </w:pPr>
      <w:r w:rsidRPr="00071A9E">
        <w:rPr>
          <w:rFonts w:eastAsia="Calibri" w:cstheme="minorHAnsi"/>
          <w:color w:val="3B3838"/>
          <w:sz w:val="24"/>
          <w:szCs w:val="24"/>
        </w:rPr>
        <w:t xml:space="preserve"> </w:t>
      </w:r>
      <w:r w:rsidR="00A207A9" w:rsidRPr="00FA1EDA">
        <w:rPr>
          <w:rFonts w:eastAsia="Calibri" w:cstheme="minorHAnsi"/>
          <w:color w:val="3B3838"/>
          <w:sz w:val="24"/>
          <w:szCs w:val="24"/>
        </w:rPr>
        <w:t>Nas suas produções, para partilhar com os países parceiros (</w:t>
      </w:r>
      <w:r w:rsidRPr="00071A9E">
        <w:rPr>
          <w:rFonts w:eastAsia="Calibri" w:cstheme="minorHAnsi"/>
          <w:color w:val="3B3838"/>
          <w:sz w:val="24"/>
          <w:szCs w:val="24"/>
        </w:rPr>
        <w:t>Lituânia, Turquia, Grécia, Itália,</w:t>
      </w:r>
      <w:r w:rsidR="00FA1EDA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Bulgária, </w:t>
      </w:r>
      <w:r w:rsidR="00A207A9" w:rsidRPr="00FA1EDA">
        <w:rPr>
          <w:rFonts w:eastAsia="Calibri" w:cstheme="minorHAnsi"/>
          <w:color w:val="3B3838"/>
          <w:sz w:val="24"/>
          <w:szCs w:val="24"/>
        </w:rPr>
        <w:t>Portugal e Romênia), as crianças recorreram a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diferentes linguagens artísticas, </w:t>
      </w:r>
      <w:r w:rsidR="00A207A9" w:rsidRPr="00FA1EDA">
        <w:rPr>
          <w:rFonts w:eastAsia="Calibri" w:cstheme="minorHAnsi"/>
          <w:color w:val="3B3838"/>
          <w:sz w:val="24"/>
          <w:szCs w:val="24"/>
        </w:rPr>
        <w:t>como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meios de enriquecer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="00A207A9" w:rsidRPr="00FA1EDA">
        <w:rPr>
          <w:rFonts w:eastAsia="Calibri" w:cstheme="minorHAnsi"/>
          <w:color w:val="3B3838"/>
          <w:sz w:val="24"/>
          <w:szCs w:val="24"/>
        </w:rPr>
        <w:t>possibilidades de expressão e comunicação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tais como: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The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Planet’s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health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in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our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hands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- For a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greener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Planet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;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Art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&amp;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mathematics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>=THREE-DIMENSIONAL MAGIC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; 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Free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and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creative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constructions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;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Knowing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and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representing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Vincent Van Gogh</w:t>
      </w:r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;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Different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plastic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expression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techniques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for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working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with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art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 in </w:t>
      </w:r>
      <w:proofErr w:type="spellStart"/>
      <w:r w:rsidR="00A207A9" w:rsidRPr="00FA1EDA">
        <w:rPr>
          <w:rFonts w:eastAsia="Calibri" w:cstheme="minorHAnsi"/>
          <w:color w:val="3B3838"/>
          <w:sz w:val="24"/>
          <w:szCs w:val="24"/>
        </w:rPr>
        <w:t>kindergarten</w:t>
      </w:r>
      <w:proofErr w:type="spellEnd"/>
      <w:r w:rsidR="00A207A9" w:rsidRPr="00FA1EDA">
        <w:rPr>
          <w:rFonts w:eastAsia="Calibri" w:cstheme="minorHAnsi"/>
          <w:color w:val="3B3838"/>
          <w:sz w:val="24"/>
          <w:szCs w:val="24"/>
        </w:rPr>
        <w:t xml:space="preserve">; </w:t>
      </w:r>
      <w:proofErr w:type="spellStart"/>
      <w:r w:rsidR="00A207A9" w:rsidRPr="00FA1EDA">
        <w:rPr>
          <w:rFonts w:cstheme="minorHAnsi"/>
          <w:sz w:val="24"/>
          <w:szCs w:val="24"/>
        </w:rPr>
        <w:t>Study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to </w:t>
      </w:r>
      <w:proofErr w:type="spellStart"/>
      <w:r w:rsidR="00A207A9" w:rsidRPr="00FA1EDA">
        <w:rPr>
          <w:rFonts w:cstheme="minorHAnsi"/>
          <w:sz w:val="24"/>
          <w:szCs w:val="24"/>
        </w:rPr>
        <w:t>visit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</w:t>
      </w:r>
      <w:proofErr w:type="spellStart"/>
      <w:r w:rsidR="00A207A9" w:rsidRPr="00FA1EDA">
        <w:rPr>
          <w:rFonts w:cstheme="minorHAnsi"/>
          <w:sz w:val="24"/>
          <w:szCs w:val="24"/>
        </w:rPr>
        <w:t>the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</w:t>
      </w:r>
      <w:proofErr w:type="spellStart"/>
      <w:r w:rsidR="00A207A9" w:rsidRPr="00FA1EDA">
        <w:rPr>
          <w:rFonts w:cstheme="minorHAnsi"/>
          <w:sz w:val="24"/>
          <w:szCs w:val="24"/>
        </w:rPr>
        <w:t>Marionette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</w:t>
      </w:r>
      <w:proofErr w:type="spellStart"/>
      <w:r w:rsidR="00A207A9" w:rsidRPr="00FA1EDA">
        <w:rPr>
          <w:rFonts w:cstheme="minorHAnsi"/>
          <w:sz w:val="24"/>
          <w:szCs w:val="24"/>
        </w:rPr>
        <w:t>Museum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in </w:t>
      </w:r>
      <w:proofErr w:type="spellStart"/>
      <w:r w:rsidR="00A207A9" w:rsidRPr="00FA1EDA">
        <w:rPr>
          <w:rFonts w:cstheme="minorHAnsi"/>
          <w:sz w:val="24"/>
          <w:szCs w:val="24"/>
        </w:rPr>
        <w:t>the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</w:t>
      </w:r>
      <w:proofErr w:type="spellStart"/>
      <w:r w:rsidR="00A207A9" w:rsidRPr="00FA1EDA">
        <w:rPr>
          <w:rFonts w:cstheme="minorHAnsi"/>
          <w:sz w:val="24"/>
          <w:szCs w:val="24"/>
        </w:rPr>
        <w:t>city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</w:t>
      </w:r>
      <w:proofErr w:type="spellStart"/>
      <w:r w:rsidR="00A207A9" w:rsidRPr="00FA1EDA">
        <w:rPr>
          <w:rFonts w:cstheme="minorHAnsi"/>
          <w:sz w:val="24"/>
          <w:szCs w:val="24"/>
        </w:rPr>
        <w:t>of</w:t>
      </w:r>
      <w:proofErr w:type="spellEnd"/>
      <w:r w:rsidR="00A207A9" w:rsidRPr="00FA1EDA">
        <w:rPr>
          <w:rFonts w:cstheme="minorHAnsi"/>
          <w:sz w:val="24"/>
          <w:szCs w:val="24"/>
        </w:rPr>
        <w:t xml:space="preserve"> Porto</w:t>
      </w:r>
      <w:r w:rsidR="00A207A9" w:rsidRPr="00FA1EDA">
        <w:rPr>
          <w:rFonts w:cstheme="minorHAnsi"/>
          <w:sz w:val="24"/>
          <w:szCs w:val="24"/>
        </w:rPr>
        <w:t xml:space="preserve">; </w:t>
      </w:r>
      <w:proofErr w:type="spellStart"/>
      <w:r w:rsidR="00A207A9" w:rsidRPr="00FA1EDA">
        <w:rPr>
          <w:rFonts w:eastAsia="+mn-ea" w:cstheme="minorHAnsi"/>
          <w:color w:val="000000"/>
          <w:sz w:val="24"/>
          <w:szCs w:val="24"/>
        </w:rPr>
        <w:t>Being</w:t>
      </w:r>
      <w:proofErr w:type="spellEnd"/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A207A9" w:rsidRPr="00FA1EDA">
        <w:rPr>
          <w:rFonts w:eastAsia="+mn-ea" w:cstheme="minorHAnsi"/>
          <w:color w:val="000000"/>
          <w:sz w:val="24"/>
          <w:szCs w:val="24"/>
        </w:rPr>
        <w:t>an</w:t>
      </w:r>
      <w:proofErr w:type="spellEnd"/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A207A9" w:rsidRPr="00FA1EDA">
        <w:rPr>
          <w:rFonts w:eastAsia="+mn-ea" w:cstheme="minorHAnsi"/>
          <w:color w:val="000000"/>
          <w:sz w:val="24"/>
          <w:szCs w:val="24"/>
        </w:rPr>
        <w:t>entrepreneur</w:t>
      </w:r>
      <w:proofErr w:type="spellEnd"/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A207A9" w:rsidRPr="00FA1EDA">
        <w:rPr>
          <w:rFonts w:eastAsia="+mn-ea" w:cstheme="minorHAnsi"/>
          <w:color w:val="000000"/>
          <w:sz w:val="24"/>
          <w:szCs w:val="24"/>
        </w:rPr>
        <w:t>around</w:t>
      </w:r>
      <w:proofErr w:type="spellEnd"/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A207A9" w:rsidRPr="00FA1EDA">
        <w:rPr>
          <w:rFonts w:eastAsia="+mn-ea" w:cstheme="minorHAnsi"/>
          <w:color w:val="000000"/>
          <w:sz w:val="24"/>
          <w:szCs w:val="24"/>
        </w:rPr>
        <w:t>nature</w:t>
      </w:r>
      <w:proofErr w:type="spellEnd"/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; </w:t>
      </w:r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Creative </w:t>
      </w:r>
      <w:proofErr w:type="spellStart"/>
      <w:r w:rsidR="00A207A9" w:rsidRPr="00FA1EDA">
        <w:rPr>
          <w:rFonts w:eastAsia="+mn-ea" w:cstheme="minorHAnsi"/>
          <w:color w:val="000000"/>
          <w:sz w:val="24"/>
          <w:szCs w:val="24"/>
        </w:rPr>
        <w:t>materials</w:t>
      </w:r>
      <w:proofErr w:type="spellEnd"/>
      <w:r w:rsidR="00A207A9" w:rsidRPr="00FA1EDA">
        <w:rPr>
          <w:rFonts w:eastAsia="+mn-ea" w:cstheme="minorHAnsi"/>
          <w:color w:val="000000"/>
          <w:sz w:val="24"/>
          <w:szCs w:val="24"/>
        </w:rPr>
        <w:t>;</w:t>
      </w:r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 e</w:t>
      </w:r>
      <w:r w:rsidR="00A207A9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FA1EDA" w:rsidRPr="00FA1EDA">
        <w:rPr>
          <w:rFonts w:eastAsia="+mn-ea" w:cstheme="minorHAnsi"/>
          <w:color w:val="000000"/>
          <w:sz w:val="24"/>
          <w:szCs w:val="24"/>
        </w:rPr>
        <w:t>Landscaping</w:t>
      </w:r>
      <w:proofErr w:type="spellEnd"/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FA1EDA" w:rsidRPr="00FA1EDA">
        <w:rPr>
          <w:rFonts w:eastAsia="+mn-ea" w:cstheme="minorHAnsi"/>
          <w:color w:val="000000"/>
          <w:sz w:val="24"/>
          <w:szCs w:val="24"/>
        </w:rPr>
        <w:t>with</w:t>
      </w:r>
      <w:proofErr w:type="spellEnd"/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FA1EDA" w:rsidRPr="00FA1EDA">
        <w:rPr>
          <w:rFonts w:eastAsia="+mn-ea" w:cstheme="minorHAnsi"/>
          <w:color w:val="000000"/>
          <w:sz w:val="24"/>
          <w:szCs w:val="24"/>
        </w:rPr>
        <w:t>an</w:t>
      </w:r>
      <w:proofErr w:type="spellEnd"/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FA1EDA" w:rsidRPr="00FA1EDA">
        <w:rPr>
          <w:rFonts w:eastAsia="+mn-ea" w:cstheme="minorHAnsi"/>
          <w:color w:val="000000"/>
          <w:sz w:val="24"/>
          <w:szCs w:val="24"/>
        </w:rPr>
        <w:t>autochthone’s</w:t>
      </w:r>
      <w:proofErr w:type="spellEnd"/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 </w:t>
      </w:r>
      <w:proofErr w:type="spellStart"/>
      <w:r w:rsidR="00FA1EDA" w:rsidRPr="00FA1EDA">
        <w:rPr>
          <w:rFonts w:eastAsia="+mn-ea" w:cstheme="minorHAnsi"/>
          <w:color w:val="000000"/>
          <w:sz w:val="24"/>
          <w:szCs w:val="24"/>
        </w:rPr>
        <w:t>species</w:t>
      </w:r>
      <w:proofErr w:type="spellEnd"/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- Chestnut </w:t>
      </w:r>
      <w:proofErr w:type="spellStart"/>
      <w:r w:rsidR="00FA1EDA" w:rsidRPr="00FA1EDA">
        <w:rPr>
          <w:rFonts w:eastAsia="+mn-ea" w:cstheme="minorHAnsi"/>
          <w:color w:val="000000"/>
          <w:sz w:val="24"/>
          <w:szCs w:val="24"/>
        </w:rPr>
        <w:t>tree</w:t>
      </w:r>
      <w:proofErr w:type="spellEnd"/>
      <w:r w:rsidR="00FA1EDA" w:rsidRPr="00FA1EDA">
        <w:rPr>
          <w:rFonts w:eastAsia="+mn-ea" w:cstheme="minorHAnsi"/>
          <w:color w:val="000000"/>
          <w:sz w:val="24"/>
          <w:szCs w:val="24"/>
        </w:rPr>
        <w:t xml:space="preserve">. </w:t>
      </w:r>
    </w:p>
    <w:p w14:paraId="1D9A840A" w14:textId="6321B315" w:rsidR="00FA1EDA" w:rsidRPr="00FA1EDA" w:rsidRDefault="00FA1EDA" w:rsidP="00FA1EDA">
      <w:pPr>
        <w:spacing w:line="360" w:lineRule="auto"/>
        <w:jc w:val="both"/>
        <w:rPr>
          <w:rFonts w:eastAsia="Calibri" w:cstheme="minorHAnsi"/>
          <w:color w:val="3B3838"/>
          <w:sz w:val="24"/>
          <w:szCs w:val="24"/>
        </w:rPr>
      </w:pPr>
      <w:r w:rsidRPr="00FA1EDA">
        <w:rPr>
          <w:rFonts w:eastAsia="Calibri" w:cstheme="minorHAnsi"/>
          <w:color w:val="3B3838"/>
          <w:sz w:val="24"/>
          <w:szCs w:val="24"/>
        </w:rPr>
        <w:t>Es</w:t>
      </w:r>
      <w:r w:rsidRPr="00FA1EDA">
        <w:rPr>
          <w:rFonts w:eastAsia="Calibri" w:cstheme="minorHAnsi"/>
          <w:color w:val="3B3838"/>
          <w:sz w:val="24"/>
          <w:szCs w:val="24"/>
        </w:rPr>
        <w:t>tas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intervenç</w:t>
      </w:r>
      <w:r w:rsidRPr="00FA1EDA">
        <w:rPr>
          <w:rFonts w:eastAsia="Calibri" w:cstheme="minorHAnsi"/>
          <w:color w:val="3B3838"/>
          <w:sz w:val="24"/>
          <w:szCs w:val="24"/>
        </w:rPr>
        <w:t>ões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part</w:t>
      </w:r>
      <w:r w:rsidRPr="00FA1EDA">
        <w:rPr>
          <w:rFonts w:eastAsia="Calibri" w:cstheme="minorHAnsi"/>
          <w:color w:val="3B3838"/>
          <w:sz w:val="24"/>
          <w:szCs w:val="24"/>
        </w:rPr>
        <w:t>iram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do que as crianças já sabem e são capazes de fazer,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do seu prazer em explorar, manipular, transformar, observar e comunicar,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para proporcionar experiências e oportunidades de aprendizagem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diversificadas e garantir o acesso das crianças à arte e à cultura artística.</w:t>
      </w:r>
    </w:p>
    <w:p w14:paraId="1EE02651" w14:textId="15296FFB" w:rsidR="00FA1EDA" w:rsidRPr="00FA1EDA" w:rsidRDefault="00FA1EDA" w:rsidP="00FA1EDA">
      <w:pPr>
        <w:spacing w:line="360" w:lineRule="auto"/>
        <w:jc w:val="both"/>
        <w:rPr>
          <w:rFonts w:eastAsia="Calibri" w:cstheme="minorHAnsi"/>
          <w:color w:val="3B3838"/>
          <w:sz w:val="24"/>
          <w:szCs w:val="24"/>
        </w:rPr>
      </w:pPr>
      <w:r w:rsidRPr="00FA1EDA">
        <w:rPr>
          <w:rFonts w:eastAsia="Calibri" w:cstheme="minorHAnsi"/>
          <w:color w:val="3B3838"/>
          <w:sz w:val="24"/>
          <w:szCs w:val="24"/>
        </w:rPr>
        <w:t>A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intencionalidade da</w:t>
      </w:r>
      <w:r w:rsidRPr="00FA1EDA">
        <w:rPr>
          <w:rFonts w:eastAsia="Calibri" w:cstheme="minorHAnsi"/>
          <w:color w:val="3B3838"/>
          <w:sz w:val="24"/>
          <w:szCs w:val="24"/>
        </w:rPr>
        <w:t>s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educadora</w:t>
      </w:r>
      <w:r w:rsidRPr="00FA1EDA">
        <w:rPr>
          <w:rFonts w:eastAsia="Calibri" w:cstheme="minorHAnsi"/>
          <w:color w:val="3B3838"/>
          <w:sz w:val="24"/>
          <w:szCs w:val="24"/>
        </w:rPr>
        <w:t>s do AE de Pedome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foi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essencial para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o desenvolvimento da criatividade das crianças, alargando e enriquecendo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a sua representação simbólica e o seu sentido estético, permitindo-lhes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apreciar a beleza em diferentes contextos e situações, nomeadamente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através do contacto com diversas manifestações artísticas de diversas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épocas, culturas e estilos, de modo a incentivar o seu espírito crítico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perante diferentes visões do mundo.</w:t>
      </w:r>
    </w:p>
    <w:p w14:paraId="71B99AE4" w14:textId="4EF43722" w:rsidR="00FA1EDA" w:rsidRPr="00DF10B7" w:rsidRDefault="00FA1EDA" w:rsidP="00FA1EDA">
      <w:pPr>
        <w:spacing w:line="360" w:lineRule="auto"/>
        <w:jc w:val="both"/>
        <w:rPr>
          <w:rFonts w:eastAsia="Calibri" w:cstheme="minorHAnsi"/>
          <w:color w:val="3B3838"/>
          <w:sz w:val="24"/>
          <w:szCs w:val="24"/>
        </w:rPr>
      </w:pPr>
      <w:r w:rsidRPr="00FA1EDA">
        <w:rPr>
          <w:rFonts w:eastAsia="Calibri" w:cstheme="minorHAnsi"/>
          <w:color w:val="3B3838"/>
          <w:sz w:val="24"/>
          <w:szCs w:val="24"/>
        </w:rPr>
        <w:t xml:space="preserve">A interação e riqueza de conhecimentos pela interação (embora á distância) de </w:t>
      </w:r>
      <w:r w:rsidR="00D1705A">
        <w:rPr>
          <w:rFonts w:eastAsia="Calibri" w:cstheme="minorHAnsi"/>
          <w:color w:val="3B3838"/>
          <w:sz w:val="24"/>
          <w:szCs w:val="24"/>
        </w:rPr>
        <w:t>ideias e atividades</w:t>
      </w:r>
      <w:r w:rsidRPr="00FA1EDA">
        <w:rPr>
          <w:rFonts w:eastAsia="Calibri" w:cstheme="minorHAnsi"/>
          <w:color w:val="3B3838"/>
          <w:sz w:val="24"/>
          <w:szCs w:val="24"/>
        </w:rPr>
        <w:t>, tem permitido por parte das educadoras destes países parceiros,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um diálogo aberto e construtivo, que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incentiva 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o adulto e </w:t>
      </w:r>
      <w:r w:rsidRPr="00FA1EDA">
        <w:rPr>
          <w:rFonts w:eastAsia="Calibri" w:cstheme="minorHAnsi"/>
          <w:color w:val="3B3838"/>
          <w:sz w:val="24"/>
          <w:szCs w:val="24"/>
        </w:rPr>
        <w:t>a criança a encontrar formas criativas de representar aquilo que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</w:t>
      </w:r>
      <w:r w:rsidRPr="00FA1EDA">
        <w:rPr>
          <w:rFonts w:eastAsia="Calibri" w:cstheme="minorHAnsi"/>
          <w:color w:val="3B3838"/>
          <w:sz w:val="24"/>
          <w:szCs w:val="24"/>
        </w:rPr>
        <w:t>pretende e promove</w:t>
      </w:r>
      <w:r w:rsidRPr="00FA1EDA">
        <w:rPr>
          <w:rFonts w:eastAsia="Calibri" w:cstheme="minorHAnsi"/>
          <w:color w:val="3B3838"/>
          <w:sz w:val="24"/>
          <w:szCs w:val="24"/>
        </w:rPr>
        <w:t>r</w:t>
      </w:r>
      <w:r w:rsidRPr="00FA1EDA">
        <w:rPr>
          <w:rFonts w:eastAsia="Calibri" w:cstheme="minorHAnsi"/>
          <w:color w:val="3B3838"/>
          <w:sz w:val="24"/>
          <w:szCs w:val="24"/>
        </w:rPr>
        <w:t xml:space="preserve"> simultaneamente o desejo de aperfeiçoar e melhorar.</w:t>
      </w:r>
    </w:p>
    <w:p w14:paraId="61DB7ED1" w14:textId="77777777" w:rsidR="00DF10B7" w:rsidRPr="00FA1EDA" w:rsidRDefault="00DF10B7" w:rsidP="00DF10B7">
      <w:pPr>
        <w:jc w:val="center"/>
        <w:rPr>
          <w:rFonts w:cstheme="minorHAnsi"/>
          <w:b/>
          <w:bCs/>
          <w:sz w:val="24"/>
          <w:szCs w:val="24"/>
        </w:rPr>
      </w:pPr>
    </w:p>
    <w:sectPr w:rsidR="00DF10B7" w:rsidRPr="00FA1EDA" w:rsidSect="00001BE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B7"/>
    <w:rsid w:val="00001BE4"/>
    <w:rsid w:val="00071A9E"/>
    <w:rsid w:val="00342DF2"/>
    <w:rsid w:val="00A207A9"/>
    <w:rsid w:val="00D1705A"/>
    <w:rsid w:val="00DF10B7"/>
    <w:rsid w:val="00F24A92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3C46"/>
  <w15:chartTrackingRefBased/>
  <w15:docId w15:val="{F86BB49F-590D-45F6-B8DE-D27B371E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Cabrita</dc:creator>
  <cp:keywords/>
  <dc:description/>
  <cp:lastModifiedBy>António Cabrita</cp:lastModifiedBy>
  <cp:revision>2</cp:revision>
  <dcterms:created xsi:type="dcterms:W3CDTF">2021-05-03T09:15:00Z</dcterms:created>
  <dcterms:modified xsi:type="dcterms:W3CDTF">2021-05-03T09:58:00Z</dcterms:modified>
</cp:coreProperties>
</file>